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076" w:rsidRDefault="00B70076" w:rsidP="00B70076">
      <w:pPr>
        <w:ind w:left="5350" w:right="108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1</w:t>
      </w:r>
      <w:r w:rsidR="00A172F7">
        <w:rPr>
          <w:b/>
        </w:rPr>
        <w:t>7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Pr="00B70076">
        <w:rPr>
          <w:b/>
          <w:color w:val="231F20"/>
        </w:rPr>
        <w:t>SAMED HOSPITALAR</w:t>
      </w:r>
      <w:r w:rsidRPr="00B70076">
        <w:rPr>
          <w:b/>
          <w:color w:val="231F20"/>
          <w:spacing w:val="1"/>
        </w:rPr>
        <w:t xml:space="preserve"> </w:t>
      </w:r>
      <w:r w:rsidRPr="00B70076">
        <w:rPr>
          <w:b/>
          <w:color w:val="231F20"/>
        </w:rPr>
        <w:t>LTDA</w:t>
      </w:r>
    </w:p>
    <w:p w:rsidR="00B70076" w:rsidRDefault="00B70076" w:rsidP="00B70076">
      <w:pPr>
        <w:ind w:left="5350" w:right="675"/>
        <w:jc w:val="both"/>
        <w:rPr>
          <w:b/>
        </w:rPr>
      </w:pPr>
    </w:p>
    <w:p w:rsidR="00B70076" w:rsidRPr="007C0E15" w:rsidRDefault="00B70076" w:rsidP="00B70076">
      <w:pPr>
        <w:widowControl/>
        <w:adjustRightInd w:val="0"/>
        <w:ind w:left="709" w:right="802"/>
        <w:jc w:val="both"/>
        <w:rPr>
          <w:rFonts w:eastAsiaTheme="minorHAnsi"/>
          <w:sz w:val="24"/>
          <w:szCs w:val="24"/>
          <w:lang w:val="pt-BR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>Terezinha Marcília do Amaral Toledo,prefeita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Pr="00172C8A">
        <w:rPr>
          <w:b/>
          <w:color w:val="231F20"/>
        </w:rPr>
        <w:t>SAMED HOSPITALAR</w:t>
      </w:r>
      <w:r w:rsidRPr="00172C8A">
        <w:rPr>
          <w:b/>
          <w:color w:val="231F20"/>
          <w:spacing w:val="1"/>
        </w:rPr>
        <w:t xml:space="preserve"> </w:t>
      </w:r>
      <w:r w:rsidRPr="00172C8A">
        <w:rPr>
          <w:b/>
          <w:color w:val="231F20"/>
        </w:rPr>
        <w:t>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172C8A" w:rsidRPr="00172C8A">
        <w:rPr>
          <w:b/>
          <w:color w:val="231F20"/>
        </w:rPr>
        <w:t>53.317.125/0001-06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7C0E15">
        <w:rPr>
          <w:b/>
        </w:rPr>
        <w:t xml:space="preserve">com </w:t>
      </w:r>
      <w:r>
        <w:rPr>
          <w:b/>
        </w:rPr>
        <w:t xml:space="preserve"> sede</w:t>
      </w:r>
      <w:r w:rsidRPr="006C2EDE">
        <w:rPr>
          <w:b/>
          <w:sz w:val="24"/>
          <w:szCs w:val="24"/>
        </w:rPr>
        <w:t xml:space="preserve"> </w:t>
      </w:r>
      <w:r w:rsidR="002865D2" w:rsidRPr="002865D2">
        <w:rPr>
          <w:rFonts w:eastAsia="CIDFont+F4"/>
          <w:b/>
          <w:sz w:val="24"/>
          <w:szCs w:val="24"/>
          <w:lang w:val="pt-BR"/>
        </w:rPr>
        <w:t>Rua Vereador Valdir Pimenta n° 94 - Nossa Senhora de Fátima Bocaiuva MG CEP: 39.390-000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 esentado(</w:t>
      </w:r>
      <w:r w:rsidRPr="001F45C8">
        <w:rPr>
          <w:b/>
          <w:sz w:val="24"/>
          <w:szCs w:val="24"/>
        </w:rPr>
        <w:t xml:space="preserve">a </w:t>
      </w:r>
      <w:r w:rsidR="00172C8A" w:rsidRPr="00172C8A">
        <w:rPr>
          <w:rFonts w:ascii="CIDFont+F1" w:eastAsiaTheme="minorHAnsi" w:hAnsi="CIDFont+F1" w:cs="CIDFont+F1"/>
          <w:b/>
          <w:sz w:val="20"/>
          <w:szCs w:val="20"/>
          <w:lang w:val="pt-BR"/>
        </w:rPr>
        <w:t>MÁRCIO FARLEY VIEIRA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B70076" w:rsidRDefault="00B70076" w:rsidP="00B70076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B70076" w:rsidRDefault="0062566D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802" w:firstLine="0"/>
        <w:rPr>
          <w:sz w:val="24"/>
        </w:rPr>
      </w:pPr>
      <w:r>
        <w:rPr>
          <w:sz w:val="24"/>
        </w:rPr>
        <w:t>A</w:t>
      </w:r>
      <w:r w:rsidR="00346F3A">
        <w:rPr>
          <w:sz w:val="24"/>
        </w:rPr>
        <w:t xml:space="preserve"> </w:t>
      </w:r>
      <w:r w:rsidR="00B70076">
        <w:rPr>
          <w:sz w:val="24"/>
        </w:rPr>
        <w:t>presente Ata tem por objeto o</w:t>
      </w:r>
      <w:r w:rsidR="00B70076">
        <w:rPr>
          <w:spacing w:val="1"/>
          <w:sz w:val="24"/>
        </w:rPr>
        <w:t xml:space="preserve"> </w:t>
      </w:r>
      <w:r w:rsidR="00B70076">
        <w:rPr>
          <w:sz w:val="24"/>
        </w:rPr>
        <w:t>registro de preços para a eventual</w:t>
      </w:r>
      <w:r w:rsidR="00B70076">
        <w:rPr>
          <w:spacing w:val="1"/>
          <w:sz w:val="24"/>
        </w:rPr>
        <w:t xml:space="preserve"> </w:t>
      </w:r>
      <w:r w:rsidR="00B70076" w:rsidRPr="005169C6">
        <w:rPr>
          <w:rFonts w:cs="Arial"/>
        </w:rPr>
        <w:t xml:space="preserve">Fornecimento de medicamentos diversos para </w:t>
      </w:r>
      <w:r>
        <w:rPr>
          <w:rFonts w:cs="Arial"/>
        </w:rPr>
        <w:t>atender</w:t>
      </w:r>
      <w:r w:rsidR="00B70076" w:rsidRPr="005169C6">
        <w:rPr>
          <w:rFonts w:cs="Arial"/>
        </w:rPr>
        <w:t>a Secretaria Municipal de Saúde</w:t>
      </w:r>
      <w:r w:rsidR="00B70076">
        <w:rPr>
          <w:sz w:val="24"/>
        </w:rPr>
        <w:t>, especificado(s) no(s) item(ns) do Termo de Referência, anexo I do edital de Licitação nº</w:t>
      </w:r>
      <w:r w:rsidR="00B70076">
        <w:rPr>
          <w:spacing w:val="1"/>
          <w:sz w:val="24"/>
        </w:rPr>
        <w:t xml:space="preserve"> </w:t>
      </w:r>
      <w:r w:rsidR="00B70076">
        <w:rPr>
          <w:sz w:val="24"/>
        </w:rPr>
        <w:t>024/2025, que é parte integrante desta Ata, assim como as propostas cujos preços tenham sido</w:t>
      </w:r>
      <w:r w:rsidR="00B70076">
        <w:rPr>
          <w:spacing w:val="1"/>
          <w:sz w:val="24"/>
        </w:rPr>
        <w:t xml:space="preserve"> </w:t>
      </w:r>
      <w:r w:rsidR="00B70076">
        <w:rPr>
          <w:sz w:val="24"/>
        </w:rPr>
        <w:t>registrados,</w:t>
      </w:r>
      <w:r w:rsidR="00B70076">
        <w:rPr>
          <w:spacing w:val="-1"/>
          <w:sz w:val="24"/>
        </w:rPr>
        <w:t xml:space="preserve"> </w:t>
      </w:r>
      <w:r w:rsidR="00B70076">
        <w:rPr>
          <w:sz w:val="24"/>
        </w:rPr>
        <w:t>independentemente</w:t>
      </w:r>
      <w:r w:rsidR="00B70076">
        <w:rPr>
          <w:spacing w:val="-1"/>
          <w:sz w:val="24"/>
        </w:rPr>
        <w:t xml:space="preserve"> </w:t>
      </w:r>
      <w:r w:rsidR="00B70076">
        <w:rPr>
          <w:sz w:val="24"/>
        </w:rPr>
        <w:t>de</w:t>
      </w:r>
      <w:r w:rsidR="00B70076">
        <w:rPr>
          <w:spacing w:val="-1"/>
          <w:sz w:val="24"/>
        </w:rPr>
        <w:t xml:space="preserve"> </w:t>
      </w:r>
      <w:r w:rsidR="00B70076">
        <w:rPr>
          <w:sz w:val="24"/>
        </w:rPr>
        <w:t>transcrição.</w:t>
      </w:r>
    </w:p>
    <w:p w:rsidR="00B70076" w:rsidRDefault="00B70076" w:rsidP="00B70076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660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B70076" w:rsidRDefault="00B70076" w:rsidP="00B70076">
      <w:pPr>
        <w:pStyle w:val="Corpodetexto"/>
        <w:spacing w:before="5"/>
        <w:rPr>
          <w:sz w:val="10"/>
        </w:rPr>
      </w:pPr>
    </w:p>
    <w:p w:rsidR="0093745C" w:rsidRDefault="00B70076" w:rsidP="00B70076">
      <w:pPr>
        <w:tabs>
          <w:tab w:val="left" w:pos="825"/>
        </w:tabs>
        <w:spacing w:line="252" w:lineRule="exact"/>
        <w:rPr>
          <w:sz w:val="12"/>
        </w:rPr>
      </w:pPr>
      <w:r>
        <w:rPr>
          <w:sz w:val="24"/>
        </w:rPr>
        <w:tab/>
      </w:r>
    </w:p>
    <w:tbl>
      <w:tblPr>
        <w:tblStyle w:val="TableNormal"/>
        <w:tblW w:w="9642" w:type="dxa"/>
        <w:tblInd w:w="583" w:type="dxa"/>
        <w:tblLayout w:type="fixed"/>
        <w:tblLook w:val="01E0" w:firstRow="1" w:lastRow="1" w:firstColumn="1" w:lastColumn="1" w:noHBand="0" w:noVBand="0"/>
      </w:tblPr>
      <w:tblGrid>
        <w:gridCol w:w="541"/>
        <w:gridCol w:w="2005"/>
        <w:gridCol w:w="1137"/>
        <w:gridCol w:w="1328"/>
        <w:gridCol w:w="1186"/>
        <w:gridCol w:w="3445"/>
      </w:tblGrid>
      <w:tr w:rsidR="0093745C" w:rsidTr="0093745C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93745C" w:rsidRDefault="0093745C" w:rsidP="0040036D">
            <w:pPr>
              <w:pStyle w:val="TableParagraph"/>
              <w:spacing w:before="56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005" w:type="dxa"/>
            <w:tcBorders>
              <w:top w:val="single" w:sz="12" w:space="0" w:color="231F20"/>
            </w:tcBorders>
          </w:tcPr>
          <w:p w:rsidR="0093745C" w:rsidRDefault="0093745C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137" w:type="dxa"/>
            <w:tcBorders>
              <w:top w:val="single" w:sz="12" w:space="0" w:color="231F20"/>
            </w:tcBorders>
          </w:tcPr>
          <w:p w:rsidR="0093745C" w:rsidRDefault="0093745C" w:rsidP="0040036D">
            <w:pPr>
              <w:pStyle w:val="TableParagraph"/>
              <w:spacing w:before="56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328" w:type="dxa"/>
            <w:tcBorders>
              <w:top w:val="single" w:sz="12" w:space="0" w:color="231F20"/>
            </w:tcBorders>
          </w:tcPr>
          <w:p w:rsidR="0093745C" w:rsidRDefault="0093745C" w:rsidP="0040036D">
            <w:pPr>
              <w:pStyle w:val="TableParagraph"/>
              <w:spacing w:before="56"/>
              <w:ind w:left="20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186" w:type="dxa"/>
            <w:tcBorders>
              <w:top w:val="single" w:sz="12" w:space="0" w:color="231F20"/>
            </w:tcBorders>
          </w:tcPr>
          <w:p w:rsidR="0093745C" w:rsidRDefault="0093745C" w:rsidP="0040036D">
            <w:pPr>
              <w:pStyle w:val="TableParagraph"/>
              <w:spacing w:before="56"/>
              <w:ind w:left="134" w:right="6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3445" w:type="dxa"/>
            <w:tcBorders>
              <w:top w:val="single" w:sz="12" w:space="0" w:color="231F20"/>
            </w:tcBorders>
          </w:tcPr>
          <w:p w:rsidR="0093745C" w:rsidRDefault="0093745C" w:rsidP="0040036D">
            <w:pPr>
              <w:pStyle w:val="TableParagraph"/>
              <w:tabs>
                <w:tab w:val="left" w:pos="642"/>
                <w:tab w:val="left" w:pos="1930"/>
              </w:tabs>
              <w:spacing w:before="56"/>
              <w:ind w:right="55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93745C" w:rsidTr="0093745C">
        <w:trPr>
          <w:trHeight w:val="251"/>
        </w:trPr>
        <w:tc>
          <w:tcPr>
            <w:tcW w:w="541" w:type="dxa"/>
          </w:tcPr>
          <w:p w:rsidR="0093745C" w:rsidRDefault="0093745C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0001</w:t>
            </w:r>
          </w:p>
        </w:tc>
        <w:tc>
          <w:tcPr>
            <w:tcW w:w="2005" w:type="dxa"/>
          </w:tcPr>
          <w:p w:rsidR="0093745C" w:rsidRDefault="0093745C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ÁCIDO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VALPRÓICO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250MG</w:t>
            </w:r>
          </w:p>
        </w:tc>
        <w:tc>
          <w:tcPr>
            <w:tcW w:w="1137" w:type="dxa"/>
          </w:tcPr>
          <w:p w:rsidR="0093745C" w:rsidRDefault="0093745C" w:rsidP="0040036D">
            <w:pPr>
              <w:pStyle w:val="TableParagraph"/>
              <w:ind w:left="6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1055303150079</w:t>
            </w:r>
          </w:p>
        </w:tc>
        <w:tc>
          <w:tcPr>
            <w:tcW w:w="1328" w:type="dxa"/>
          </w:tcPr>
          <w:p w:rsidR="0093745C" w:rsidRDefault="0093745C" w:rsidP="0040036D">
            <w:pPr>
              <w:pStyle w:val="TableParagraph"/>
              <w:ind w:left="20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ABBOTT</w:t>
            </w:r>
          </w:p>
        </w:tc>
        <w:tc>
          <w:tcPr>
            <w:tcW w:w="1186" w:type="dxa"/>
          </w:tcPr>
          <w:p w:rsidR="0093745C" w:rsidRDefault="0093745C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1055303150079</w:t>
            </w:r>
          </w:p>
        </w:tc>
        <w:tc>
          <w:tcPr>
            <w:tcW w:w="3445" w:type="dxa"/>
          </w:tcPr>
          <w:p w:rsidR="0093745C" w:rsidRDefault="0093745C" w:rsidP="0040036D">
            <w:pPr>
              <w:pStyle w:val="TableParagraph"/>
              <w:tabs>
                <w:tab w:val="left" w:pos="1260"/>
                <w:tab w:val="left" w:pos="216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0,290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1.740,000</w:t>
            </w:r>
          </w:p>
        </w:tc>
      </w:tr>
      <w:tr w:rsidR="0093745C" w:rsidTr="0093745C">
        <w:trPr>
          <w:trHeight w:val="665"/>
        </w:trPr>
        <w:tc>
          <w:tcPr>
            <w:tcW w:w="541" w:type="dxa"/>
          </w:tcPr>
          <w:p w:rsidR="0093745C" w:rsidRDefault="0093745C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0041</w:t>
            </w:r>
          </w:p>
        </w:tc>
        <w:tc>
          <w:tcPr>
            <w:tcW w:w="2005" w:type="dxa"/>
          </w:tcPr>
          <w:p w:rsidR="0093745C" w:rsidRDefault="0093745C" w:rsidP="0040036D">
            <w:pPr>
              <w:pStyle w:val="TableParagraph"/>
              <w:ind w:left="85" w:right="69"/>
              <w:rPr>
                <w:sz w:val="12"/>
              </w:rPr>
            </w:pPr>
            <w:r>
              <w:rPr>
                <w:color w:val="231F20"/>
                <w:sz w:val="12"/>
              </w:rPr>
              <w:t>DECANOATO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HALOPERIDOL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70,52MG (EQUIVALENTE A</w:t>
            </w:r>
          </w:p>
          <w:p w:rsidR="0093745C" w:rsidRDefault="0093745C" w:rsidP="0040036D">
            <w:pPr>
              <w:pStyle w:val="TableParagraph"/>
              <w:ind w:left="85" w:right="429"/>
              <w:rPr>
                <w:sz w:val="12"/>
              </w:rPr>
            </w:pPr>
            <w:r>
              <w:rPr>
                <w:color w:val="231F20"/>
                <w:sz w:val="12"/>
              </w:rPr>
              <w:t>50MG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HALOPERIDOL),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</w:p>
        </w:tc>
        <w:tc>
          <w:tcPr>
            <w:tcW w:w="1137" w:type="dxa"/>
          </w:tcPr>
          <w:p w:rsidR="0093745C" w:rsidRDefault="0093745C" w:rsidP="0040036D">
            <w:pPr>
              <w:pStyle w:val="TableParagraph"/>
              <w:ind w:left="6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1049711330016</w:t>
            </w:r>
          </w:p>
        </w:tc>
        <w:tc>
          <w:tcPr>
            <w:tcW w:w="1328" w:type="dxa"/>
          </w:tcPr>
          <w:p w:rsidR="0093745C" w:rsidRDefault="0093745C" w:rsidP="0040036D">
            <w:pPr>
              <w:pStyle w:val="TableParagraph"/>
              <w:ind w:left="203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186" w:type="dxa"/>
          </w:tcPr>
          <w:p w:rsidR="0093745C" w:rsidRDefault="0093745C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1049711330016</w:t>
            </w:r>
          </w:p>
        </w:tc>
        <w:tc>
          <w:tcPr>
            <w:tcW w:w="3445" w:type="dxa"/>
          </w:tcPr>
          <w:p w:rsidR="0093745C" w:rsidRDefault="0093745C" w:rsidP="0040036D">
            <w:pPr>
              <w:pStyle w:val="TableParagraph"/>
              <w:tabs>
                <w:tab w:val="left" w:pos="1140"/>
                <w:tab w:val="left" w:pos="20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5,840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1.168,000</w:t>
            </w:r>
          </w:p>
        </w:tc>
      </w:tr>
      <w:tr w:rsidR="0093745C" w:rsidTr="0093745C">
        <w:trPr>
          <w:trHeight w:val="251"/>
        </w:trPr>
        <w:tc>
          <w:tcPr>
            <w:tcW w:w="541" w:type="dxa"/>
          </w:tcPr>
          <w:p w:rsidR="0093745C" w:rsidRDefault="0093745C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0048</w:t>
            </w:r>
          </w:p>
        </w:tc>
        <w:tc>
          <w:tcPr>
            <w:tcW w:w="2005" w:type="dxa"/>
          </w:tcPr>
          <w:p w:rsidR="0093745C" w:rsidRDefault="0093745C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NORTRIPTILINA</w:t>
            </w:r>
            <w:r>
              <w:rPr>
                <w:color w:val="231F20"/>
                <w:spacing w:val="15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50MG</w:t>
            </w:r>
          </w:p>
        </w:tc>
        <w:tc>
          <w:tcPr>
            <w:tcW w:w="1137" w:type="dxa"/>
          </w:tcPr>
          <w:p w:rsidR="0093745C" w:rsidRDefault="0093745C" w:rsidP="0040036D">
            <w:pPr>
              <w:pStyle w:val="TableParagraph"/>
              <w:ind w:left="6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1044002150082</w:t>
            </w:r>
          </w:p>
        </w:tc>
        <w:tc>
          <w:tcPr>
            <w:tcW w:w="1328" w:type="dxa"/>
          </w:tcPr>
          <w:p w:rsidR="0093745C" w:rsidRDefault="0093745C" w:rsidP="0040036D">
            <w:pPr>
              <w:pStyle w:val="TableParagraph"/>
              <w:ind w:left="20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CELLERA</w:t>
            </w:r>
          </w:p>
        </w:tc>
        <w:tc>
          <w:tcPr>
            <w:tcW w:w="1186" w:type="dxa"/>
          </w:tcPr>
          <w:p w:rsidR="0093745C" w:rsidRDefault="0093745C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1044002150082</w:t>
            </w:r>
          </w:p>
        </w:tc>
        <w:tc>
          <w:tcPr>
            <w:tcW w:w="3445" w:type="dxa"/>
          </w:tcPr>
          <w:p w:rsidR="0093745C" w:rsidRDefault="0093745C" w:rsidP="0040036D">
            <w:pPr>
              <w:pStyle w:val="TableParagraph"/>
              <w:tabs>
                <w:tab w:val="left" w:pos="1147"/>
                <w:tab w:val="left" w:pos="2047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0,440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2.640,000</w:t>
            </w:r>
          </w:p>
        </w:tc>
      </w:tr>
      <w:tr w:rsidR="0093745C" w:rsidTr="0093745C">
        <w:trPr>
          <w:trHeight w:val="803"/>
        </w:trPr>
        <w:tc>
          <w:tcPr>
            <w:tcW w:w="541" w:type="dxa"/>
          </w:tcPr>
          <w:p w:rsidR="0093745C" w:rsidRDefault="0093745C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0101</w:t>
            </w:r>
          </w:p>
        </w:tc>
        <w:tc>
          <w:tcPr>
            <w:tcW w:w="2005" w:type="dxa"/>
          </w:tcPr>
          <w:p w:rsidR="0093745C" w:rsidRDefault="0093745C" w:rsidP="0040036D">
            <w:pPr>
              <w:pStyle w:val="TableParagraph"/>
              <w:ind w:left="85" w:right="96"/>
              <w:rPr>
                <w:sz w:val="12"/>
              </w:rPr>
            </w:pPr>
            <w:r>
              <w:rPr>
                <w:color w:val="231F20"/>
                <w:sz w:val="12"/>
              </w:rPr>
              <w:t>ENANTATO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NORESTISTERONA 50MG/ML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VALERATO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ESTRADIOL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5MG/ML,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SERINGA COM 1ML</w:t>
            </w:r>
          </w:p>
        </w:tc>
        <w:tc>
          <w:tcPr>
            <w:tcW w:w="1137" w:type="dxa"/>
          </w:tcPr>
          <w:p w:rsidR="0093745C" w:rsidRDefault="0093745C" w:rsidP="0040036D">
            <w:pPr>
              <w:pStyle w:val="TableParagraph"/>
              <w:ind w:left="6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1004309280026</w:t>
            </w:r>
          </w:p>
        </w:tc>
        <w:tc>
          <w:tcPr>
            <w:tcW w:w="1328" w:type="dxa"/>
          </w:tcPr>
          <w:p w:rsidR="0093745C" w:rsidRDefault="0093745C" w:rsidP="0040036D">
            <w:pPr>
              <w:pStyle w:val="TableParagraph"/>
              <w:ind w:left="20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EUROFRMA</w:t>
            </w:r>
          </w:p>
        </w:tc>
        <w:tc>
          <w:tcPr>
            <w:tcW w:w="1186" w:type="dxa"/>
          </w:tcPr>
          <w:p w:rsidR="0093745C" w:rsidRDefault="0093745C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1004309280026</w:t>
            </w:r>
          </w:p>
        </w:tc>
        <w:tc>
          <w:tcPr>
            <w:tcW w:w="3445" w:type="dxa"/>
          </w:tcPr>
          <w:p w:rsidR="0093745C" w:rsidRDefault="0093745C" w:rsidP="0040036D">
            <w:pPr>
              <w:pStyle w:val="TableParagraph"/>
              <w:tabs>
                <w:tab w:val="left" w:pos="1073"/>
                <w:tab w:val="left" w:pos="20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10,200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2.040,000</w:t>
            </w:r>
          </w:p>
        </w:tc>
      </w:tr>
      <w:tr w:rsidR="0093745C" w:rsidTr="0093745C">
        <w:trPr>
          <w:trHeight w:val="389"/>
        </w:trPr>
        <w:tc>
          <w:tcPr>
            <w:tcW w:w="541" w:type="dxa"/>
          </w:tcPr>
          <w:p w:rsidR="0093745C" w:rsidRDefault="0093745C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0146</w:t>
            </w:r>
          </w:p>
        </w:tc>
        <w:tc>
          <w:tcPr>
            <w:tcW w:w="2005" w:type="dxa"/>
          </w:tcPr>
          <w:p w:rsidR="0093745C" w:rsidRDefault="0093745C" w:rsidP="0040036D">
            <w:pPr>
              <w:pStyle w:val="TableParagraph"/>
              <w:ind w:left="85" w:right="489"/>
              <w:rPr>
                <w:sz w:val="12"/>
              </w:rPr>
            </w:pPr>
            <w:r>
              <w:rPr>
                <w:color w:val="231F20"/>
                <w:sz w:val="12"/>
              </w:rPr>
              <w:t>LIDOCAINA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10%,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SPRAY,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 COM 50ML</w:t>
            </w:r>
          </w:p>
        </w:tc>
        <w:tc>
          <w:tcPr>
            <w:tcW w:w="1137" w:type="dxa"/>
          </w:tcPr>
          <w:p w:rsidR="0093745C" w:rsidRDefault="0093745C" w:rsidP="0040036D">
            <w:pPr>
              <w:pStyle w:val="TableParagraph"/>
              <w:ind w:left="6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1134301750021</w:t>
            </w:r>
          </w:p>
        </w:tc>
        <w:tc>
          <w:tcPr>
            <w:tcW w:w="1328" w:type="dxa"/>
          </w:tcPr>
          <w:p w:rsidR="0093745C" w:rsidRDefault="0093745C" w:rsidP="0040036D">
            <w:pPr>
              <w:pStyle w:val="TableParagraph"/>
              <w:ind w:left="20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186" w:type="dxa"/>
          </w:tcPr>
          <w:p w:rsidR="0093745C" w:rsidRDefault="0093745C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1134301750021</w:t>
            </w:r>
          </w:p>
        </w:tc>
        <w:tc>
          <w:tcPr>
            <w:tcW w:w="3445" w:type="dxa"/>
          </w:tcPr>
          <w:p w:rsidR="0093745C" w:rsidRDefault="0093745C" w:rsidP="0040036D">
            <w:pPr>
              <w:pStyle w:val="TableParagraph"/>
              <w:tabs>
                <w:tab w:val="left" w:pos="973"/>
                <w:tab w:val="left" w:pos="194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46,600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4.660,000</w:t>
            </w:r>
          </w:p>
        </w:tc>
      </w:tr>
      <w:tr w:rsidR="0093745C" w:rsidTr="0093745C">
        <w:trPr>
          <w:trHeight w:val="389"/>
        </w:trPr>
        <w:tc>
          <w:tcPr>
            <w:tcW w:w="541" w:type="dxa"/>
          </w:tcPr>
          <w:p w:rsidR="0093745C" w:rsidRDefault="0093745C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0233</w:t>
            </w:r>
          </w:p>
        </w:tc>
        <w:tc>
          <w:tcPr>
            <w:tcW w:w="2005" w:type="dxa"/>
          </w:tcPr>
          <w:p w:rsidR="0093745C" w:rsidRDefault="0093745C" w:rsidP="0040036D">
            <w:pPr>
              <w:pStyle w:val="TableParagraph"/>
              <w:ind w:left="85" w:right="488"/>
              <w:rPr>
                <w:sz w:val="12"/>
              </w:rPr>
            </w:pPr>
            <w:r>
              <w:rPr>
                <w:color w:val="231F20"/>
                <w:sz w:val="12"/>
              </w:rPr>
              <w:t>DAPAGLIFLOZINA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137" w:type="dxa"/>
          </w:tcPr>
          <w:p w:rsidR="0093745C" w:rsidRDefault="0093745C" w:rsidP="0040036D">
            <w:pPr>
              <w:pStyle w:val="TableParagraph"/>
              <w:ind w:left="65"/>
              <w:rPr>
                <w:sz w:val="12"/>
              </w:rPr>
            </w:pPr>
            <w:r>
              <w:rPr>
                <w:color w:val="231F20"/>
                <w:sz w:val="12"/>
              </w:rPr>
              <w:t>MED</w:t>
            </w:r>
            <w:r>
              <w:rPr>
                <w:color w:val="231F20"/>
                <w:spacing w:val="-2"/>
                <w:sz w:val="12"/>
              </w:rPr>
              <w:t xml:space="preserve"> QUIMICA</w:t>
            </w:r>
          </w:p>
        </w:tc>
        <w:tc>
          <w:tcPr>
            <w:tcW w:w="1328" w:type="dxa"/>
          </w:tcPr>
          <w:p w:rsidR="0093745C" w:rsidRDefault="0093745C" w:rsidP="0040036D">
            <w:pPr>
              <w:pStyle w:val="TableParagraph"/>
              <w:ind w:left="203"/>
              <w:rPr>
                <w:sz w:val="12"/>
              </w:rPr>
            </w:pPr>
            <w:r>
              <w:rPr>
                <w:color w:val="231F20"/>
                <w:sz w:val="12"/>
              </w:rPr>
              <w:t>MED</w:t>
            </w:r>
            <w:r>
              <w:rPr>
                <w:color w:val="231F20"/>
                <w:spacing w:val="-2"/>
                <w:sz w:val="12"/>
              </w:rPr>
              <w:t xml:space="preserve"> QUIMICA</w:t>
            </w:r>
          </w:p>
        </w:tc>
        <w:tc>
          <w:tcPr>
            <w:tcW w:w="1186" w:type="dxa"/>
          </w:tcPr>
          <w:p w:rsidR="0093745C" w:rsidRDefault="0093745C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1091701480059</w:t>
            </w:r>
          </w:p>
        </w:tc>
        <w:tc>
          <w:tcPr>
            <w:tcW w:w="3445" w:type="dxa"/>
          </w:tcPr>
          <w:p w:rsidR="0093745C" w:rsidRDefault="0093745C" w:rsidP="0040036D">
            <w:pPr>
              <w:pStyle w:val="TableParagraph"/>
              <w:tabs>
                <w:tab w:val="left" w:pos="1260"/>
                <w:tab w:val="left" w:pos="216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2,710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5.420,000</w:t>
            </w:r>
          </w:p>
        </w:tc>
      </w:tr>
      <w:tr w:rsidR="0093745C" w:rsidTr="0093745C">
        <w:trPr>
          <w:trHeight w:val="389"/>
        </w:trPr>
        <w:tc>
          <w:tcPr>
            <w:tcW w:w="541" w:type="dxa"/>
          </w:tcPr>
          <w:p w:rsidR="0093745C" w:rsidRDefault="0093745C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0278</w:t>
            </w:r>
          </w:p>
        </w:tc>
        <w:tc>
          <w:tcPr>
            <w:tcW w:w="2005" w:type="dxa"/>
          </w:tcPr>
          <w:p w:rsidR="0093745C" w:rsidRDefault="0093745C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LOSARTANA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POTÁSSICO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137" w:type="dxa"/>
          </w:tcPr>
          <w:p w:rsidR="0093745C" w:rsidRDefault="0093745C" w:rsidP="0040036D">
            <w:pPr>
              <w:pStyle w:val="TableParagraph"/>
              <w:ind w:left="6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328" w:type="dxa"/>
          </w:tcPr>
          <w:p w:rsidR="0093745C" w:rsidRDefault="0093745C" w:rsidP="0040036D">
            <w:pPr>
              <w:pStyle w:val="TableParagraph"/>
              <w:ind w:left="20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93745C" w:rsidRDefault="0093745C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1037005050027</w:t>
            </w:r>
          </w:p>
        </w:tc>
        <w:tc>
          <w:tcPr>
            <w:tcW w:w="3445" w:type="dxa"/>
          </w:tcPr>
          <w:p w:rsidR="0093745C" w:rsidRDefault="0093745C" w:rsidP="0040036D">
            <w:pPr>
              <w:pStyle w:val="TableParagraph"/>
              <w:tabs>
                <w:tab w:val="left" w:pos="1327"/>
                <w:tab w:val="left" w:pos="2227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25.000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0,040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1.000,000</w:t>
            </w:r>
          </w:p>
        </w:tc>
      </w:tr>
      <w:tr w:rsidR="0093745C" w:rsidTr="0093745C">
        <w:trPr>
          <w:trHeight w:val="249"/>
        </w:trPr>
        <w:tc>
          <w:tcPr>
            <w:tcW w:w="541" w:type="dxa"/>
            <w:tcBorders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0333</w:t>
            </w:r>
          </w:p>
        </w:tc>
        <w:tc>
          <w:tcPr>
            <w:tcW w:w="2005" w:type="dxa"/>
            <w:tcBorders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COLECALCIFEROL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7000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UI</w:t>
            </w:r>
          </w:p>
        </w:tc>
        <w:tc>
          <w:tcPr>
            <w:tcW w:w="1137" w:type="dxa"/>
            <w:tcBorders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ind w:left="6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BIOLAB</w:t>
            </w:r>
          </w:p>
        </w:tc>
        <w:tc>
          <w:tcPr>
            <w:tcW w:w="1328" w:type="dxa"/>
            <w:tcBorders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ind w:left="20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BIOLAB</w:t>
            </w:r>
          </w:p>
        </w:tc>
        <w:tc>
          <w:tcPr>
            <w:tcW w:w="1186" w:type="dxa"/>
            <w:tcBorders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ind w:right="13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1097402230165</w:t>
            </w:r>
          </w:p>
        </w:tc>
        <w:tc>
          <w:tcPr>
            <w:tcW w:w="3445" w:type="dxa"/>
            <w:tcBorders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tabs>
                <w:tab w:val="left" w:pos="1260"/>
                <w:tab w:val="left" w:pos="2160"/>
              </w:tabs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0,340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1.700,000</w:t>
            </w:r>
          </w:p>
        </w:tc>
      </w:tr>
      <w:tr w:rsidR="0093745C" w:rsidTr="0093745C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single" w:sz="12" w:space="0" w:color="231F20"/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137" w:type="dxa"/>
            <w:tcBorders>
              <w:top w:val="single" w:sz="12" w:space="0" w:color="231F20"/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328" w:type="dxa"/>
            <w:tcBorders>
              <w:top w:val="single" w:sz="12" w:space="0" w:color="231F20"/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186" w:type="dxa"/>
            <w:tcBorders>
              <w:top w:val="single" w:sz="12" w:space="0" w:color="231F20"/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3445" w:type="dxa"/>
            <w:tcBorders>
              <w:top w:val="single" w:sz="12" w:space="0" w:color="231F20"/>
              <w:bottom w:val="single" w:sz="12" w:space="0" w:color="231F20"/>
            </w:tcBorders>
          </w:tcPr>
          <w:p w:rsidR="0093745C" w:rsidRDefault="0093745C" w:rsidP="0040036D">
            <w:pPr>
              <w:pStyle w:val="TableParagraph"/>
              <w:tabs>
                <w:tab w:val="left" w:pos="2139"/>
              </w:tabs>
              <w:ind w:left="77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  <w:r>
              <w:rPr>
                <w:color w:val="231F20"/>
                <w:sz w:val="16"/>
              </w:rPr>
              <w:tab/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20.368,000</w:t>
            </w:r>
          </w:p>
        </w:tc>
      </w:tr>
    </w:tbl>
    <w:p w:rsidR="00B70076" w:rsidRDefault="00B70076" w:rsidP="00B70076">
      <w:pPr>
        <w:tabs>
          <w:tab w:val="left" w:pos="825"/>
        </w:tabs>
        <w:spacing w:line="252" w:lineRule="exact"/>
        <w:rPr>
          <w:sz w:val="12"/>
        </w:rPr>
      </w:pPr>
    </w:p>
    <w:p w:rsidR="00B70076" w:rsidRDefault="00B70076" w:rsidP="00B70076">
      <w:pPr>
        <w:pStyle w:val="TableParagraph"/>
        <w:jc w:val="center"/>
        <w:rPr>
          <w:sz w:val="12"/>
        </w:rPr>
        <w:sectPr w:rsidR="00B70076" w:rsidSect="002D79BF">
          <w:pgSz w:w="11910" w:h="16840"/>
          <w:pgMar w:top="1280" w:right="1133" w:bottom="1120" w:left="992" w:header="0" w:footer="930" w:gutter="0"/>
          <w:cols w:space="720"/>
        </w:sectPr>
      </w:pPr>
    </w:p>
    <w:p w:rsidR="00B70076" w:rsidRDefault="00B70076" w:rsidP="00B70076">
      <w:pPr>
        <w:pStyle w:val="Corpodetexto"/>
      </w:pPr>
    </w:p>
    <w:p w:rsidR="00B70076" w:rsidRDefault="00B70076" w:rsidP="00B70076">
      <w:pPr>
        <w:tabs>
          <w:tab w:val="left" w:pos="825"/>
        </w:tabs>
        <w:spacing w:line="252" w:lineRule="exact"/>
        <w:rPr>
          <w:sz w:val="24"/>
        </w:rPr>
      </w:pPr>
    </w:p>
    <w:p w:rsidR="00B70076" w:rsidRDefault="00B70076" w:rsidP="00B70076">
      <w:pPr>
        <w:pStyle w:val="Corpodetexto"/>
        <w:spacing w:before="1"/>
        <w:rPr>
          <w:sz w:val="11"/>
        </w:rPr>
      </w:pP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B70076" w:rsidRDefault="00B70076" w:rsidP="00B7007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B70076" w:rsidRDefault="00B70076" w:rsidP="00B7007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B70076" w:rsidRDefault="00B70076" w:rsidP="00B7007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B70076" w:rsidRPr="00BB35F3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</w:t>
      </w:r>
    </w:p>
    <w:p w:rsidR="00B70076" w:rsidRDefault="00B70076" w:rsidP="00B70076">
      <w:pPr>
        <w:pStyle w:val="Corpodetexto"/>
        <w:spacing w:before="4"/>
        <w:rPr>
          <w:sz w:val="23"/>
        </w:rPr>
      </w:pP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B70076" w:rsidRDefault="00B70076" w:rsidP="00B70076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B70076" w:rsidRDefault="00B70076" w:rsidP="00B70076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lastRenderedPageBreak/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B70076" w:rsidRDefault="00B70076" w:rsidP="00B70076">
      <w:pPr>
        <w:spacing w:line="276" w:lineRule="auto"/>
        <w:jc w:val="both"/>
        <w:rPr>
          <w:sz w:val="24"/>
        </w:rPr>
      </w:pPr>
    </w:p>
    <w:p w:rsidR="00B70076" w:rsidRDefault="00B70076" w:rsidP="00B70076">
      <w:pPr>
        <w:tabs>
          <w:tab w:val="left" w:pos="1245"/>
        </w:tabs>
      </w:pPr>
      <w:r>
        <w:rPr>
          <w:sz w:val="24"/>
        </w:rPr>
        <w:tab/>
      </w:r>
    </w:p>
    <w:p w:rsidR="00B70076" w:rsidRDefault="00B70076" w:rsidP="00B70076">
      <w:pPr>
        <w:pStyle w:val="Corpodetexto"/>
        <w:rPr>
          <w:sz w:val="20"/>
        </w:rPr>
      </w:pPr>
    </w:p>
    <w:p w:rsidR="00B70076" w:rsidRDefault="00B70076" w:rsidP="00B70076">
      <w:pPr>
        <w:pStyle w:val="Corpodetexto"/>
        <w:spacing w:before="4"/>
        <w:rPr>
          <w:sz w:val="23"/>
        </w:rPr>
      </w:pP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B70076" w:rsidRDefault="00B70076" w:rsidP="00B70076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B70076" w:rsidRDefault="00B70076" w:rsidP="00B70076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B70076" w:rsidRDefault="00B70076" w:rsidP="00B70076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B70076" w:rsidRDefault="00B70076" w:rsidP="00B70076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B70076" w:rsidRPr="008E0950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B70076" w:rsidRDefault="00B70076" w:rsidP="00B70076">
      <w:pPr>
        <w:pStyle w:val="Corpodetexto"/>
        <w:spacing w:before="4"/>
        <w:rPr>
          <w:sz w:val="23"/>
        </w:rPr>
      </w:pPr>
    </w:p>
    <w:p w:rsidR="00B70076" w:rsidRDefault="00B70076" w:rsidP="00B70076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 w:rsidR="002769C3">
        <w:rPr>
          <w:sz w:val="24"/>
        </w:rPr>
        <w:fldChar w:fldCharType="begin"/>
      </w:r>
      <w:r w:rsidR="002769C3">
        <w:rPr>
          <w:sz w:val="24"/>
        </w:rPr>
        <w:instrText xml:space="preserve"> HYPERLINK \l "_bookmark37" </w:instrText>
      </w:r>
      <w:r w:rsidR="002769C3">
        <w:rPr>
          <w:sz w:val="24"/>
        </w:rPr>
        <w:fldChar w:fldCharType="separate"/>
      </w:r>
      <w:r>
        <w:rPr>
          <w:sz w:val="24"/>
        </w:rPr>
        <w:t xml:space="preserve">9.1, </w:t>
      </w:r>
      <w:r w:rsidR="002769C3"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 w:rsidR="002769C3">
        <w:rPr>
          <w:sz w:val="24"/>
        </w:rPr>
        <w:fldChar w:fldCharType="begin"/>
      </w:r>
      <w:r w:rsidR="002769C3">
        <w:rPr>
          <w:sz w:val="24"/>
        </w:rPr>
        <w:instrText xml:space="preserve"> HYPERLINK \l "_bookmark38" </w:instrText>
      </w:r>
      <w:r w:rsidR="002769C3">
        <w:rPr>
          <w:sz w:val="24"/>
        </w:rPr>
        <w:fldChar w:fldCharType="separate"/>
      </w:r>
      <w:r>
        <w:rPr>
          <w:sz w:val="24"/>
        </w:rPr>
        <w:t xml:space="preserve">9.4, </w:t>
      </w:r>
      <w:r w:rsidR="002769C3"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B70076" w:rsidRDefault="00B70076" w:rsidP="00B70076">
      <w:pPr>
        <w:spacing w:line="276" w:lineRule="auto"/>
        <w:jc w:val="both"/>
        <w:rPr>
          <w:sz w:val="24"/>
        </w:rPr>
        <w:sectPr w:rsidR="00B70076">
          <w:pgSz w:w="11910" w:h="16840"/>
          <w:pgMar w:top="320" w:right="440" w:bottom="1260" w:left="320" w:header="0" w:footer="1068" w:gutter="0"/>
          <w:cols w:space="720"/>
        </w:sectPr>
      </w:pPr>
    </w:p>
    <w:p w:rsidR="00B70076" w:rsidRDefault="00B70076" w:rsidP="00B70076">
      <w:pPr>
        <w:pStyle w:val="Corpodetexto"/>
        <w:spacing w:before="2"/>
      </w:pPr>
    </w:p>
    <w:p w:rsidR="00B70076" w:rsidRDefault="00B70076" w:rsidP="00B70076">
      <w:pPr>
        <w:pStyle w:val="Corpodetexto"/>
        <w:rPr>
          <w:sz w:val="20"/>
        </w:rPr>
      </w:pPr>
    </w:p>
    <w:p w:rsidR="00B70076" w:rsidRDefault="00B70076" w:rsidP="00B70076">
      <w:pPr>
        <w:pStyle w:val="Corpodetexto"/>
        <w:spacing w:before="4"/>
        <w:rPr>
          <w:sz w:val="23"/>
        </w:rPr>
      </w:pPr>
    </w:p>
    <w:p w:rsidR="00B70076" w:rsidRDefault="00B70076" w:rsidP="00B7007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B70076" w:rsidRDefault="00B70076" w:rsidP="00B7007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B70076" w:rsidRDefault="00B70076" w:rsidP="00B70076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B70076" w:rsidRDefault="00B70076" w:rsidP="00B70076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B70076" w:rsidRDefault="00B70076" w:rsidP="00B70076">
      <w:pPr>
        <w:spacing w:line="278" w:lineRule="auto"/>
        <w:jc w:val="both"/>
        <w:rPr>
          <w:sz w:val="24"/>
        </w:rPr>
        <w:sectPr w:rsidR="00B70076">
          <w:pgSz w:w="11910" w:h="16840"/>
          <w:pgMar w:top="320" w:right="440" w:bottom="1260" w:left="320" w:header="0" w:footer="1068" w:gutter="0"/>
          <w:cols w:space="720"/>
        </w:sectPr>
      </w:pPr>
    </w:p>
    <w:p w:rsidR="00B70076" w:rsidRDefault="00B70076" w:rsidP="00B70076">
      <w:pPr>
        <w:pStyle w:val="Corpodetexto"/>
        <w:spacing w:before="2"/>
      </w:pPr>
    </w:p>
    <w:p w:rsidR="00B70076" w:rsidRDefault="00B70076" w:rsidP="00B70076">
      <w:pPr>
        <w:pStyle w:val="Corpodetexto"/>
        <w:rPr>
          <w:sz w:val="20"/>
        </w:rPr>
      </w:pPr>
    </w:p>
    <w:p w:rsidR="00B70076" w:rsidRDefault="00B70076" w:rsidP="00B70076">
      <w:pPr>
        <w:pStyle w:val="Corpodetexto"/>
        <w:spacing w:before="4"/>
        <w:rPr>
          <w:sz w:val="23"/>
        </w:rPr>
      </w:pPr>
    </w:p>
    <w:p w:rsidR="00B70076" w:rsidRDefault="00B70076" w:rsidP="00B70076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B70076" w:rsidRDefault="00B70076" w:rsidP="00B70076">
      <w:pPr>
        <w:pStyle w:val="Corpodetexto"/>
        <w:ind w:right="-1"/>
        <w:rPr>
          <w:sz w:val="26"/>
        </w:rPr>
      </w:pPr>
    </w:p>
    <w:p w:rsidR="00B70076" w:rsidRDefault="00B70076" w:rsidP="00B70076">
      <w:pPr>
        <w:pStyle w:val="Corpodetexto"/>
        <w:spacing w:before="6"/>
        <w:ind w:right="-1"/>
        <w:rPr>
          <w:sz w:val="22"/>
        </w:rPr>
      </w:pPr>
    </w:p>
    <w:p w:rsidR="00B70076" w:rsidRDefault="00B70076" w:rsidP="00B70076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B70076" w:rsidRDefault="00B70076" w:rsidP="00B70076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B70076" w:rsidRDefault="00B70076" w:rsidP="00B70076">
      <w:pPr>
        <w:pStyle w:val="Corpodetexto"/>
        <w:ind w:right="-1"/>
        <w:rPr>
          <w:sz w:val="26"/>
        </w:rPr>
      </w:pPr>
    </w:p>
    <w:p w:rsidR="00B70076" w:rsidRDefault="00B70076" w:rsidP="00B70076">
      <w:pPr>
        <w:pStyle w:val="Corpodetexto"/>
        <w:spacing w:before="6"/>
        <w:ind w:right="-1"/>
        <w:rPr>
          <w:sz w:val="22"/>
        </w:rPr>
      </w:pPr>
    </w:p>
    <w:p w:rsidR="00B70076" w:rsidRDefault="00B70076" w:rsidP="00B70076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B70076" w:rsidRDefault="00B70076" w:rsidP="00B70076">
      <w:pPr>
        <w:pStyle w:val="Corpodetexto"/>
        <w:rPr>
          <w:sz w:val="26"/>
        </w:rPr>
      </w:pPr>
    </w:p>
    <w:p w:rsidR="00B70076" w:rsidRDefault="00B70076" w:rsidP="00B70076">
      <w:pPr>
        <w:pStyle w:val="Corpodetexto"/>
        <w:spacing w:before="6"/>
        <w:rPr>
          <w:sz w:val="22"/>
        </w:rPr>
      </w:pPr>
    </w:p>
    <w:p w:rsidR="00B70076" w:rsidRDefault="00B70076" w:rsidP="00B70076">
      <w:pPr>
        <w:pStyle w:val="Corpodetexto"/>
        <w:spacing w:before="10"/>
        <w:rPr>
          <w:sz w:val="35"/>
        </w:rPr>
      </w:pPr>
    </w:p>
    <w:p w:rsidR="00B70076" w:rsidRDefault="00B70076" w:rsidP="00B70076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B70076" w:rsidRDefault="00B70076" w:rsidP="00B70076">
      <w:pPr>
        <w:tabs>
          <w:tab w:val="left" w:pos="1110"/>
          <w:tab w:val="center" w:pos="5575"/>
        </w:tabs>
        <w:spacing w:line="360" w:lineRule="auto"/>
      </w:pPr>
    </w:p>
    <w:p w:rsidR="00B70076" w:rsidRDefault="00B70076" w:rsidP="00B70076">
      <w:pPr>
        <w:tabs>
          <w:tab w:val="left" w:pos="1110"/>
          <w:tab w:val="center" w:pos="5575"/>
        </w:tabs>
        <w:spacing w:line="360" w:lineRule="auto"/>
      </w:pPr>
    </w:p>
    <w:p w:rsidR="00B70076" w:rsidRDefault="00B70076" w:rsidP="00B70076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B70076" w:rsidRDefault="00B70076" w:rsidP="00B70076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B70076" w:rsidRDefault="00B70076" w:rsidP="00B70076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</w:t>
      </w:r>
      <w:r w:rsidRPr="00C540CA">
        <w:t>Amaral</w:t>
      </w:r>
      <w:r>
        <w:t xml:space="preserve"> Toledo                              </w:t>
      </w:r>
      <w:r w:rsidR="00172C8A">
        <w:rPr>
          <w:rFonts w:ascii="CIDFont+F1" w:hAnsi="CIDFont+F1" w:cs="CIDFont+F1"/>
          <w:sz w:val="20"/>
          <w:szCs w:val="20"/>
        </w:rPr>
        <w:t>MÁRCIO FARLEY VIEIRA</w:t>
      </w:r>
      <w:r w:rsidRPr="00E5654B">
        <w:tab/>
      </w:r>
    </w:p>
    <w:p w:rsidR="00B70076" w:rsidRDefault="00B70076" w:rsidP="00B70076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B70076" w:rsidRDefault="00B70076" w:rsidP="00B70076"/>
    <w:p w:rsidR="00B70076" w:rsidRDefault="00B70076" w:rsidP="00B70076"/>
    <w:p w:rsidR="00B70076" w:rsidRDefault="00B70076" w:rsidP="00B70076"/>
    <w:p w:rsidR="00B70076" w:rsidRDefault="00B70076" w:rsidP="00B70076"/>
    <w:p w:rsidR="00B70076" w:rsidRDefault="00B70076" w:rsidP="00B70076"/>
    <w:p w:rsidR="00B70076" w:rsidRDefault="00B70076" w:rsidP="00B70076"/>
    <w:p w:rsidR="00B70076" w:rsidRDefault="00B70076" w:rsidP="00B70076"/>
    <w:p w:rsidR="00B70076" w:rsidRDefault="00B70076" w:rsidP="00B70076"/>
    <w:p w:rsidR="00B70076" w:rsidRDefault="00B70076" w:rsidP="00B70076"/>
    <w:p w:rsidR="00B70076" w:rsidRDefault="00B70076" w:rsidP="00B70076"/>
    <w:p w:rsidR="00B70076" w:rsidRDefault="00B70076" w:rsidP="00B70076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4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076"/>
    <w:rsid w:val="00172C8A"/>
    <w:rsid w:val="002769C3"/>
    <w:rsid w:val="002865D2"/>
    <w:rsid w:val="002B2732"/>
    <w:rsid w:val="00346F3A"/>
    <w:rsid w:val="0062566D"/>
    <w:rsid w:val="0093745C"/>
    <w:rsid w:val="00A172F7"/>
    <w:rsid w:val="00B7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547AD1-EEA5-49BD-B47C-DE492EE91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00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B70076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B70076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70076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70076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70076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70076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70076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70076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70076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70076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B70076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B70076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B70076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70076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70076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70076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70076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70076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700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B70076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B70076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B70076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B70076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B70076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B70076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B70076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B70076"/>
    <w:rPr>
      <w:sz w:val="24"/>
    </w:rPr>
  </w:style>
  <w:style w:type="paragraph" w:styleId="Cabealho">
    <w:name w:val="header"/>
    <w:basedOn w:val="Normal"/>
    <w:link w:val="CabealhoChar"/>
    <w:uiPriority w:val="99"/>
    <w:rsid w:val="00B70076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B70076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B70076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70076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B70076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B70076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B70076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B70076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B70076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B7007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B70076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B70076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B70076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7007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B7007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7007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B70076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B70076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B70076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B70076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B70076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B700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B70076"/>
    <w:rPr>
      <w:color w:val="800080"/>
      <w:u w:val="single"/>
    </w:rPr>
  </w:style>
  <w:style w:type="paragraph" w:customStyle="1" w:styleId="msonormal0">
    <w:name w:val="msonormal"/>
    <w:basedOn w:val="Normal"/>
    <w:rsid w:val="00B7007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B70076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70076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0076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B70076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B7007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70076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70076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7007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70076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B70076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B70076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B70076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70076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70076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B70076"/>
  </w:style>
  <w:style w:type="paragraph" w:customStyle="1" w:styleId="font5">
    <w:name w:val="font5"/>
    <w:basedOn w:val="Normal"/>
    <w:rsid w:val="00B70076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B70076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B70076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B70076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B70076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B7007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B7007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B7007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B700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B7007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B7007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B70076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B70076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B70076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B7007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B70076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B70076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B70076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B70076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B70076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B7007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B7007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B70076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B7007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B7007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B7007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B7007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B7007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B70076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B70076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B70076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B70076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B70076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B70076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B70076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B70076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B70076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B7007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B70076"/>
  </w:style>
  <w:style w:type="character" w:styleId="Forte">
    <w:name w:val="Strong"/>
    <w:uiPriority w:val="22"/>
    <w:qFormat/>
    <w:rsid w:val="00B70076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B7007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7007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B7007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B70076"/>
  </w:style>
  <w:style w:type="paragraph" w:styleId="SemEspaamento">
    <w:name w:val="No Spacing"/>
    <w:uiPriority w:val="1"/>
    <w:qFormat/>
    <w:rsid w:val="00B700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B70076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B70076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B700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2622</Words>
  <Characters>14163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2026-01-12T21:37:00Z</dcterms:created>
  <dcterms:modified xsi:type="dcterms:W3CDTF">2026-01-12T21:37:00Z</dcterms:modified>
</cp:coreProperties>
</file>